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74" w:rsidRPr="00DE7B74" w:rsidRDefault="00DE7B74" w:rsidP="00DE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C190E" w:rsidRDefault="00FC190E" w:rsidP="00FC190E">
      <w:pPr>
        <w:pStyle w:val="a3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 xml:space="preserve">Лучше умственной </w:t>
      </w:r>
    </w:p>
    <w:p w:rsidR="00FC190E" w:rsidRPr="00FC190E" w:rsidRDefault="00FC190E" w:rsidP="00FC190E">
      <w:pPr>
        <w:pStyle w:val="a3"/>
        <w:ind w:left="9912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>зарядки</w:t>
      </w:r>
    </w:p>
    <w:p w:rsidR="00FC190E" w:rsidRDefault="00FC190E" w:rsidP="00FC190E">
      <w:pPr>
        <w:pStyle w:val="a3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 xml:space="preserve">нет для взрослых и </w:t>
      </w:r>
    </w:p>
    <w:p w:rsidR="00FC190E" w:rsidRPr="00FC190E" w:rsidRDefault="00FC190E" w:rsidP="00FC190E">
      <w:pPr>
        <w:pStyle w:val="a3"/>
        <w:ind w:left="11328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>детей,</w:t>
      </w:r>
    </w:p>
    <w:p w:rsidR="00FC190E" w:rsidRDefault="00FC190E" w:rsidP="00FC190E">
      <w:pPr>
        <w:pStyle w:val="a3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 xml:space="preserve">кто играет с нами в </w:t>
      </w:r>
    </w:p>
    <w:p w:rsidR="00FC190E" w:rsidRPr="00FC190E" w:rsidRDefault="00FC190E" w:rsidP="00FC190E">
      <w:pPr>
        <w:pStyle w:val="a3"/>
        <w:ind w:left="9912" w:firstLine="708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 xml:space="preserve">прятки, </w:t>
      </w:r>
    </w:p>
    <w:p w:rsidR="003D64A0" w:rsidRDefault="00FC190E" w:rsidP="00FC190E">
      <w:pPr>
        <w:pStyle w:val="a3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>тот становится умней.</w:t>
      </w:r>
    </w:p>
    <w:p w:rsidR="00DE7B74" w:rsidRPr="00DE7B74" w:rsidRDefault="00DE7B74" w:rsidP="00DE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190E" w:rsidRDefault="00FC190E" w:rsidP="00FC190E">
      <w:pPr>
        <w:pStyle w:val="a3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 xml:space="preserve">Сто тысяч «почему» </w:t>
      </w:r>
    </w:p>
    <w:p w:rsidR="00FC190E" w:rsidRPr="00FC190E" w:rsidRDefault="00FC190E" w:rsidP="00FC190E">
      <w:pPr>
        <w:pStyle w:val="a3"/>
        <w:ind w:left="1416" w:firstLine="708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>живут на белом свете,</w:t>
      </w:r>
    </w:p>
    <w:p w:rsidR="00FC190E" w:rsidRDefault="00FC190E" w:rsidP="00FC190E">
      <w:pPr>
        <w:pStyle w:val="a3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 xml:space="preserve">Сто тысяч «почему» </w:t>
      </w:r>
    </w:p>
    <w:p w:rsidR="00FC190E" w:rsidRPr="00DE7B74" w:rsidRDefault="00FC190E" w:rsidP="00DE7B74">
      <w:pPr>
        <w:pStyle w:val="a3"/>
        <w:ind w:left="2832"/>
        <w:rPr>
          <w:rFonts w:ascii="Times New Roman" w:hAnsi="Times New Roman" w:cs="Times New Roman"/>
          <w:b/>
          <w:sz w:val="132"/>
          <w:szCs w:val="132"/>
        </w:rPr>
      </w:pPr>
      <w:r w:rsidRPr="00FC190E">
        <w:rPr>
          <w:rFonts w:ascii="Times New Roman" w:hAnsi="Times New Roman" w:cs="Times New Roman"/>
          <w:b/>
          <w:sz w:val="132"/>
          <w:szCs w:val="132"/>
        </w:rPr>
        <w:t>гуляют по планете</w:t>
      </w:r>
      <w:r>
        <w:rPr>
          <w:rFonts w:ascii="Times New Roman" w:hAnsi="Times New Roman" w:cs="Times New Roman"/>
          <w:b/>
          <w:sz w:val="132"/>
          <w:szCs w:val="132"/>
        </w:rPr>
        <w:t>…</w:t>
      </w:r>
    </w:p>
    <w:p w:rsidR="00DE7B74" w:rsidRDefault="00DE7B74" w:rsidP="00FC190E">
      <w:pPr>
        <w:spacing w:line="240" w:lineRule="auto"/>
        <w:rPr>
          <w:rFonts w:ascii="Times New Roman" w:hAnsi="Times New Roman" w:cs="Times New Roman"/>
          <w:b/>
          <w:sz w:val="144"/>
          <w:szCs w:val="132"/>
        </w:rPr>
      </w:pPr>
    </w:p>
    <w:p w:rsidR="00DE7B74" w:rsidRDefault="00DE7B74" w:rsidP="00FC190E">
      <w:pPr>
        <w:spacing w:line="240" w:lineRule="auto"/>
        <w:rPr>
          <w:rFonts w:ascii="Times New Roman" w:hAnsi="Times New Roman" w:cs="Times New Roman"/>
          <w:b/>
          <w:sz w:val="144"/>
          <w:szCs w:val="132"/>
        </w:rPr>
      </w:pPr>
    </w:p>
    <w:p w:rsidR="00DE7B74" w:rsidRDefault="00DE7B74" w:rsidP="00FC1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FC1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B74" w:rsidRPr="00DE7B74" w:rsidRDefault="00DE7B74" w:rsidP="00DE7B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C190E" w:rsidRPr="00FC190E" w:rsidRDefault="00FC190E" w:rsidP="00FC190E">
      <w:pPr>
        <w:spacing w:line="240" w:lineRule="auto"/>
        <w:rPr>
          <w:rFonts w:ascii="Times New Roman" w:hAnsi="Times New Roman" w:cs="Times New Roman"/>
          <w:b/>
          <w:sz w:val="144"/>
          <w:szCs w:val="132"/>
        </w:rPr>
      </w:pPr>
      <w:r w:rsidRPr="00FC190E">
        <w:rPr>
          <w:rFonts w:ascii="Times New Roman" w:hAnsi="Times New Roman" w:cs="Times New Roman"/>
          <w:b/>
          <w:sz w:val="144"/>
          <w:szCs w:val="132"/>
        </w:rPr>
        <w:t>НАДО:</w:t>
      </w:r>
    </w:p>
    <w:p w:rsidR="00FC190E" w:rsidRDefault="00FC190E" w:rsidP="00FC190E">
      <w:pPr>
        <w:spacing w:line="240" w:lineRule="auto"/>
        <w:ind w:left="1416"/>
        <w:rPr>
          <w:rFonts w:ascii="Times New Roman" w:hAnsi="Times New Roman" w:cs="Times New Roman"/>
          <w:sz w:val="144"/>
          <w:szCs w:val="132"/>
        </w:rPr>
      </w:pPr>
      <w:r w:rsidRPr="00FC190E">
        <w:rPr>
          <w:rFonts w:ascii="Times New Roman" w:hAnsi="Times New Roman" w:cs="Times New Roman"/>
          <w:sz w:val="144"/>
          <w:szCs w:val="132"/>
        </w:rPr>
        <w:t>ВСМАТРИВАТЬСЯ</w:t>
      </w:r>
      <w:r w:rsidRPr="00FC190E">
        <w:rPr>
          <w:rFonts w:ascii="Times New Roman" w:hAnsi="Times New Roman" w:cs="Times New Roman"/>
          <w:sz w:val="144"/>
          <w:szCs w:val="132"/>
        </w:rPr>
        <w:br/>
        <w:t>ВСЛУШИВАТЬСЯ</w:t>
      </w:r>
      <w:r w:rsidRPr="00FC190E">
        <w:rPr>
          <w:rFonts w:ascii="Times New Roman" w:hAnsi="Times New Roman" w:cs="Times New Roman"/>
          <w:sz w:val="144"/>
          <w:szCs w:val="132"/>
        </w:rPr>
        <w:br/>
        <w:t>АНАЛИЗИРОВАТЬ</w:t>
      </w:r>
      <w:r w:rsidRPr="00FC190E">
        <w:rPr>
          <w:rFonts w:ascii="Times New Roman" w:hAnsi="Times New Roman" w:cs="Times New Roman"/>
          <w:sz w:val="144"/>
          <w:szCs w:val="132"/>
        </w:rPr>
        <w:br/>
        <w:t>БЫТЬ ТВОРЦОМ</w:t>
      </w:r>
    </w:p>
    <w:p w:rsidR="00DE7B74" w:rsidRDefault="00DE7B74" w:rsidP="00DE7B74">
      <w:pPr>
        <w:spacing w:line="240" w:lineRule="auto"/>
        <w:rPr>
          <w:rFonts w:ascii="Times New Roman" w:hAnsi="Times New Roman" w:cs="Times New Roman"/>
          <w:sz w:val="144"/>
          <w:szCs w:val="132"/>
        </w:rPr>
      </w:pPr>
    </w:p>
    <w:p w:rsidR="00DE7B74" w:rsidRDefault="00DE7B74" w:rsidP="00DE7B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E7B74" w:rsidRDefault="00DE7B74" w:rsidP="00DE7B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Pr="00DE7B74" w:rsidRDefault="00DE7B74" w:rsidP="00DE7B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pacing w:line="240" w:lineRule="auto"/>
        <w:rPr>
          <w:rFonts w:ascii="Times New Roman" w:hAnsi="Times New Roman" w:cs="Times New Roman"/>
          <w:sz w:val="144"/>
          <w:szCs w:val="132"/>
        </w:rPr>
      </w:pPr>
      <w:r>
        <w:rPr>
          <w:rFonts w:ascii="Times New Roman" w:hAnsi="Times New Roman" w:cs="Times New Roman"/>
          <w:noProof/>
          <w:sz w:val="144"/>
          <w:szCs w:val="132"/>
          <w:lang w:eastAsia="ru-RU"/>
        </w:rPr>
        <w:drawing>
          <wp:inline distT="0" distB="0" distL="0" distR="0">
            <wp:extent cx="9773526" cy="3762375"/>
            <wp:effectExtent l="0" t="0" r="0" b="0"/>
            <wp:docPr id="2" name="Рисунок 2" descr="H:\Документы\Школа\Планы - конспекты\Планы конспекты (русский)\4 класс\Литературное чтение\Литературное чтение\hello_html_3a700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\Школа\Планы - конспекты\Планы конспекты (русский)\4 класс\Литературное чтение\Литературное чтение\hello_html_3a70033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508" cy="37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0E" w:rsidRDefault="00FC190E" w:rsidP="00FC190E">
      <w:pPr>
        <w:spacing w:line="240" w:lineRule="auto"/>
        <w:rPr>
          <w:rFonts w:ascii="Times New Roman" w:hAnsi="Times New Roman" w:cs="Times New Roman"/>
          <w:sz w:val="144"/>
          <w:szCs w:val="132"/>
        </w:rPr>
      </w:pPr>
    </w:p>
    <w:p w:rsidR="00DE7B74" w:rsidRDefault="00DE7B74" w:rsidP="00DE7B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Default="00DE7B74" w:rsidP="00DE7B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B74" w:rsidRPr="00DE7B74" w:rsidRDefault="00DE7B74" w:rsidP="00DE7B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C190E" w:rsidRPr="00FC190E" w:rsidRDefault="00FC190E" w:rsidP="00FC190E">
      <w:pPr>
        <w:spacing w:line="240" w:lineRule="auto"/>
        <w:rPr>
          <w:rFonts w:ascii="Times New Roman" w:hAnsi="Times New Roman" w:cs="Times New Roman"/>
          <w:b/>
          <w:sz w:val="144"/>
          <w:szCs w:val="132"/>
        </w:rPr>
      </w:pPr>
      <w:r w:rsidRPr="00FC190E">
        <w:rPr>
          <w:rFonts w:ascii="Times New Roman" w:hAnsi="Times New Roman" w:cs="Times New Roman"/>
          <w:b/>
          <w:sz w:val="144"/>
          <w:szCs w:val="132"/>
        </w:rPr>
        <w:t>Путники – тот, кто совершает далекий путь пешком.</w:t>
      </w:r>
    </w:p>
    <w:p w:rsidR="00FC190E" w:rsidRPr="00FC190E" w:rsidRDefault="00FC190E" w:rsidP="00FC190E">
      <w:pPr>
        <w:spacing w:line="240" w:lineRule="auto"/>
        <w:rPr>
          <w:rFonts w:ascii="Times New Roman" w:hAnsi="Times New Roman" w:cs="Times New Roman"/>
          <w:b/>
          <w:sz w:val="144"/>
          <w:szCs w:val="132"/>
        </w:rPr>
      </w:pPr>
      <w:r w:rsidRPr="00FC190E">
        <w:rPr>
          <w:rFonts w:ascii="Times New Roman" w:hAnsi="Times New Roman" w:cs="Times New Roman"/>
          <w:b/>
          <w:sz w:val="144"/>
          <w:szCs w:val="132"/>
        </w:rPr>
        <w:t>Пологий холм</w:t>
      </w:r>
    </w:p>
    <w:p w:rsidR="00DE7B74" w:rsidRPr="00FC190E" w:rsidRDefault="00FC190E" w:rsidP="00FC190E">
      <w:pPr>
        <w:spacing w:line="240" w:lineRule="auto"/>
        <w:rPr>
          <w:rFonts w:ascii="Times New Roman" w:hAnsi="Times New Roman" w:cs="Times New Roman"/>
          <w:b/>
          <w:sz w:val="144"/>
          <w:szCs w:val="132"/>
        </w:rPr>
      </w:pPr>
      <w:r w:rsidRPr="00FC190E">
        <w:rPr>
          <w:rFonts w:ascii="Times New Roman" w:hAnsi="Times New Roman" w:cs="Times New Roman"/>
          <w:b/>
          <w:sz w:val="144"/>
          <w:szCs w:val="132"/>
        </w:rPr>
        <w:t>Мачта</w:t>
      </w:r>
      <w:bookmarkStart w:id="0" w:name="_GoBack"/>
      <w:bookmarkEnd w:id="0"/>
    </w:p>
    <w:p w:rsidR="00FC190E" w:rsidRPr="00FC190E" w:rsidRDefault="00FC190E" w:rsidP="00FC190E">
      <w:pPr>
        <w:pStyle w:val="a3"/>
        <w:rPr>
          <w:rFonts w:ascii="Times New Roman" w:hAnsi="Times New Roman" w:cs="Times New Roman"/>
          <w:b/>
          <w:sz w:val="132"/>
          <w:szCs w:val="132"/>
        </w:rPr>
      </w:pPr>
    </w:p>
    <w:sectPr w:rsidR="00FC190E" w:rsidRPr="00FC190E" w:rsidSect="00FC190E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E"/>
    <w:rsid w:val="003D64A0"/>
    <w:rsid w:val="00DE6B7A"/>
    <w:rsid w:val="00DE7B74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2B66"/>
  <w15:chartTrackingRefBased/>
  <w15:docId w15:val="{5D3CFFB2-03B1-4D8F-BDEB-8EC9DE6A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90E"/>
    <w:pPr>
      <w:spacing w:after="0" w:line="240" w:lineRule="auto"/>
    </w:pPr>
  </w:style>
  <w:style w:type="table" w:styleId="a4">
    <w:name w:val="Table Grid"/>
    <w:basedOn w:val="a1"/>
    <w:uiPriority w:val="39"/>
    <w:rsid w:val="00FC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Артём Николаевич</dc:creator>
  <cp:keywords/>
  <dc:description/>
  <cp:lastModifiedBy>Денгубенко Артём Николаевич</cp:lastModifiedBy>
  <cp:revision>3</cp:revision>
  <dcterms:created xsi:type="dcterms:W3CDTF">2019-04-22T15:12:00Z</dcterms:created>
  <dcterms:modified xsi:type="dcterms:W3CDTF">2019-04-29T16:51:00Z</dcterms:modified>
</cp:coreProperties>
</file>